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55B9" w14:textId="53220432" w:rsidR="00C71523" w:rsidRDefault="005F7AE3">
      <w:pPr>
        <w:rPr>
          <w:b/>
          <w:bCs/>
        </w:rPr>
      </w:pPr>
      <w:r w:rsidRPr="001E61E4">
        <w:rPr>
          <w:b/>
          <w:bCs/>
        </w:rPr>
        <w:t xml:space="preserve">North </w:t>
      </w:r>
      <w:proofErr w:type="spellStart"/>
      <w:r w:rsidRPr="001E61E4">
        <w:rPr>
          <w:b/>
          <w:bCs/>
        </w:rPr>
        <w:t>Muskham</w:t>
      </w:r>
      <w:proofErr w:type="spellEnd"/>
      <w:r w:rsidRPr="001E61E4">
        <w:rPr>
          <w:b/>
          <w:bCs/>
        </w:rPr>
        <w:t xml:space="preserve"> </w:t>
      </w:r>
      <w:r w:rsidR="00A27367">
        <w:rPr>
          <w:b/>
          <w:bCs/>
        </w:rPr>
        <w:t>Solar</w:t>
      </w:r>
      <w:r w:rsidR="001E61E4" w:rsidRPr="001E61E4">
        <w:rPr>
          <w:b/>
          <w:bCs/>
        </w:rPr>
        <w:t>– One Pager</w:t>
      </w:r>
      <w:r w:rsidR="00781126">
        <w:rPr>
          <w:b/>
          <w:bCs/>
        </w:rPr>
        <w:t xml:space="preserve"> </w:t>
      </w:r>
      <w:r w:rsidR="00861DA0">
        <w:rPr>
          <w:b/>
          <w:bCs/>
        </w:rPr>
        <w:t>9</w:t>
      </w:r>
      <w:r w:rsidR="003C7728" w:rsidRPr="003C7728">
        <w:rPr>
          <w:b/>
          <w:bCs/>
          <w:vertAlign w:val="superscript"/>
        </w:rPr>
        <w:t>th</w:t>
      </w:r>
      <w:r w:rsidR="003C7728">
        <w:rPr>
          <w:b/>
          <w:bCs/>
        </w:rPr>
        <w:t xml:space="preserve"> </w:t>
      </w:r>
      <w:r w:rsidR="00276E88">
        <w:rPr>
          <w:b/>
          <w:bCs/>
        </w:rPr>
        <w:t>March</w:t>
      </w:r>
      <w:r w:rsidR="00861DA0">
        <w:rPr>
          <w:b/>
          <w:bCs/>
        </w:rPr>
        <w:t xml:space="preserve"> 2026</w:t>
      </w:r>
    </w:p>
    <w:p w14:paraId="5A6F3DCC" w14:textId="77777777" w:rsidR="00781126" w:rsidRDefault="00781126">
      <w:pPr>
        <w:rPr>
          <w:b/>
          <w:bCs/>
        </w:rPr>
      </w:pPr>
    </w:p>
    <w:p w14:paraId="78A29FA9" w14:textId="77777777" w:rsidR="005F7AE3" w:rsidRDefault="00781126">
      <w:r w:rsidRPr="00C704E5">
        <w:t>This ‘One Pager</w:t>
      </w:r>
      <w:r w:rsidR="001815C2">
        <w:t xml:space="preserve">’ </w:t>
      </w:r>
      <w:r w:rsidRPr="00C704E5">
        <w:t xml:space="preserve">is not a summary of everything that has happened to date </w:t>
      </w:r>
      <w:r>
        <w:t xml:space="preserve">and only reflects the movement since the previous report.  </w:t>
      </w:r>
    </w:p>
    <w:p w14:paraId="2776DE9A" w14:textId="77777777" w:rsidR="003C1107" w:rsidRDefault="003C1107"/>
    <w:p w14:paraId="27CC4F4E" w14:textId="48DF1421" w:rsidR="003C1107" w:rsidRDefault="003C1107">
      <w:r>
        <w:t>GNR</w:t>
      </w:r>
    </w:p>
    <w:p w14:paraId="11D41B18" w14:textId="77777777" w:rsidR="00B576F2" w:rsidRDefault="00404DD4" w:rsidP="00197D5D">
      <w:pPr>
        <w:pStyle w:val="ListParagrap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2E452" w14:textId="3AA05295" w:rsidR="00A27367" w:rsidRDefault="00DF5A1A" w:rsidP="00793FEC">
      <w:pPr>
        <w:pStyle w:val="ListParagraph"/>
        <w:numPr>
          <w:ilvl w:val="0"/>
          <w:numId w:val="5"/>
        </w:numPr>
      </w:pPr>
      <w:r>
        <w:t>Still in the examination phase (see timetable)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626F12" w14:textId="77777777" w:rsidR="00276E88" w:rsidRDefault="00DF5A1A" w:rsidP="00793FEC">
      <w:pPr>
        <w:pStyle w:val="ListParagraph"/>
        <w:numPr>
          <w:ilvl w:val="0"/>
          <w:numId w:val="5"/>
        </w:numPr>
      </w:pPr>
      <w:r>
        <w:t>A second set of questions have been raised by the Inspector</w:t>
      </w:r>
      <w:r w:rsidR="00276E88">
        <w:t>. Whilst these are not being asked of the PC or JPAG we can respond. Anthony Northcote is currently preparing a response.</w:t>
      </w:r>
    </w:p>
    <w:p w14:paraId="13EB6A46" w14:textId="77777777" w:rsidR="00276E88" w:rsidRDefault="00276E88" w:rsidP="00276E88">
      <w:pPr>
        <w:pStyle w:val="ListParagraph"/>
      </w:pPr>
    </w:p>
    <w:p w14:paraId="7ACD8B74" w14:textId="39ECB18C" w:rsidR="00276E88" w:rsidRDefault="00276E88" w:rsidP="00793FEC">
      <w:pPr>
        <w:pStyle w:val="ListParagraph"/>
        <w:numPr>
          <w:ilvl w:val="0"/>
          <w:numId w:val="5"/>
        </w:numPr>
      </w:pPr>
      <w:r>
        <w:t>Vice Chair met with Local MP Rober</w:t>
      </w:r>
      <w:r w:rsidR="00E02E50">
        <w:t>t</w:t>
      </w:r>
      <w:r>
        <w:t xml:space="preserve"> Jenrick on 30</w:t>
      </w:r>
      <w:r w:rsidRPr="00276E88">
        <w:rPr>
          <w:vertAlign w:val="superscript"/>
        </w:rPr>
        <w:t>th</w:t>
      </w:r>
      <w:r>
        <w:t xml:space="preserve"> January regarding representation and </w:t>
      </w:r>
      <w:r w:rsidR="00E02E50">
        <w:t xml:space="preserve">he </w:t>
      </w:r>
      <w:r>
        <w:t xml:space="preserve">has subsequently written to the Secretary of State. The Norwell Solar Action group have asked Mr Jenrick to endorse a paper showing that the development </w:t>
      </w:r>
      <w:proofErr w:type="gramStart"/>
      <w:r>
        <w:t>actually increased</w:t>
      </w:r>
      <w:proofErr w:type="gramEnd"/>
      <w:r>
        <w:t xml:space="preserve"> emissions. A follow up meeting with Mr Jenrick is scheduled for 27</w:t>
      </w:r>
      <w:r w:rsidRPr="00276E88">
        <w:rPr>
          <w:vertAlign w:val="superscript"/>
        </w:rPr>
        <w:t>th</w:t>
      </w:r>
      <w:r>
        <w:t xml:space="preserve"> March.</w:t>
      </w:r>
    </w:p>
    <w:p w14:paraId="26EC2A61" w14:textId="555E2026" w:rsidR="00EB6F6F" w:rsidRDefault="0087138A" w:rsidP="00276E88">
      <w:r>
        <w:tab/>
      </w:r>
      <w:r>
        <w:tab/>
      </w:r>
      <w:r>
        <w:tab/>
      </w:r>
      <w:r>
        <w:tab/>
      </w:r>
    </w:p>
    <w:p w14:paraId="764C8B3D" w14:textId="60CA267F" w:rsidR="003C1107" w:rsidRDefault="0005316C" w:rsidP="003C1107">
      <w:pPr>
        <w:pStyle w:val="ListParagraph"/>
        <w:numPr>
          <w:ilvl w:val="0"/>
          <w:numId w:val="5"/>
        </w:numPr>
      </w:pPr>
      <w:r>
        <w:t xml:space="preserve">GNR </w:t>
      </w:r>
      <w:r w:rsidR="003C1107">
        <w:t>Timetable:</w:t>
      </w:r>
      <w:r w:rsidR="003C1107">
        <w:tab/>
      </w:r>
      <w:r w:rsidR="003C1107">
        <w:tab/>
      </w:r>
      <w:r w:rsidR="003C1107">
        <w:tab/>
      </w:r>
    </w:p>
    <w:tbl>
      <w:tblPr>
        <w:tblStyle w:val="TableGrid"/>
        <w:tblpPr w:leftFromText="180" w:rightFromText="180" w:vertAnchor="text" w:horzAnchor="page" w:tblpX="2181" w:tblpY="122"/>
        <w:tblW w:w="8954" w:type="dxa"/>
        <w:tblLook w:val="04A0" w:firstRow="1" w:lastRow="0" w:firstColumn="1" w:lastColumn="0" w:noHBand="0" w:noVBand="1"/>
      </w:tblPr>
      <w:tblGrid>
        <w:gridCol w:w="2103"/>
        <w:gridCol w:w="6851"/>
      </w:tblGrid>
      <w:tr w:rsidR="00216CE3" w14:paraId="2C94033E" w14:textId="77777777" w:rsidTr="00216CE3">
        <w:trPr>
          <w:trHeight w:val="230"/>
        </w:trPr>
        <w:tc>
          <w:tcPr>
            <w:tcW w:w="2103" w:type="dxa"/>
          </w:tcPr>
          <w:p w14:paraId="0BB84B75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28</w:t>
            </w:r>
            <w:r w:rsidRPr="00276E88">
              <w:rPr>
                <w:sz w:val="20"/>
                <w:szCs w:val="20"/>
                <w:vertAlign w:val="superscript"/>
              </w:rPr>
              <w:t>th</w:t>
            </w:r>
            <w:r w:rsidRPr="00276E88">
              <w:rPr>
                <w:sz w:val="20"/>
                <w:szCs w:val="20"/>
              </w:rPr>
              <w:t xml:space="preserve"> April 2026</w:t>
            </w:r>
          </w:p>
        </w:tc>
        <w:tc>
          <w:tcPr>
            <w:tcW w:w="6851" w:type="dxa"/>
          </w:tcPr>
          <w:p w14:paraId="38338C24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Examination closes</w:t>
            </w:r>
          </w:p>
        </w:tc>
      </w:tr>
      <w:tr w:rsidR="00216CE3" w14:paraId="0B975A1F" w14:textId="77777777" w:rsidTr="00216CE3">
        <w:trPr>
          <w:trHeight w:val="460"/>
        </w:trPr>
        <w:tc>
          <w:tcPr>
            <w:tcW w:w="2103" w:type="dxa"/>
          </w:tcPr>
          <w:p w14:paraId="454D23E9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28</w:t>
            </w:r>
            <w:r w:rsidRPr="00276E88">
              <w:rPr>
                <w:sz w:val="20"/>
                <w:szCs w:val="20"/>
                <w:vertAlign w:val="superscript"/>
              </w:rPr>
              <w:t>th</w:t>
            </w:r>
            <w:r w:rsidRPr="00276E88">
              <w:rPr>
                <w:sz w:val="20"/>
                <w:szCs w:val="20"/>
              </w:rPr>
              <w:t xml:space="preserve"> July 2026</w:t>
            </w:r>
          </w:p>
        </w:tc>
        <w:tc>
          <w:tcPr>
            <w:tcW w:w="6851" w:type="dxa"/>
          </w:tcPr>
          <w:p w14:paraId="3B6778F0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Recommendation by Inspectorate to Secretary of State (has up to 3 months but maybe quicker</w:t>
            </w:r>
          </w:p>
        </w:tc>
      </w:tr>
      <w:tr w:rsidR="00216CE3" w14:paraId="2EA26863" w14:textId="77777777" w:rsidTr="00216CE3">
        <w:trPr>
          <w:trHeight w:val="211"/>
        </w:trPr>
        <w:tc>
          <w:tcPr>
            <w:tcW w:w="2103" w:type="dxa"/>
          </w:tcPr>
          <w:p w14:paraId="4868FCF3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28</w:t>
            </w:r>
            <w:r w:rsidRPr="00276E88">
              <w:rPr>
                <w:sz w:val="20"/>
                <w:szCs w:val="20"/>
                <w:vertAlign w:val="superscript"/>
              </w:rPr>
              <w:t>th</w:t>
            </w:r>
            <w:r w:rsidRPr="00276E88">
              <w:rPr>
                <w:sz w:val="20"/>
                <w:szCs w:val="20"/>
              </w:rPr>
              <w:t xml:space="preserve"> October 2026</w:t>
            </w:r>
          </w:p>
        </w:tc>
        <w:tc>
          <w:tcPr>
            <w:tcW w:w="6851" w:type="dxa"/>
          </w:tcPr>
          <w:p w14:paraId="7EBCDE20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Decision by Secretary of State (this is a maximum and maybe much quicker)</w:t>
            </w:r>
          </w:p>
        </w:tc>
      </w:tr>
      <w:tr w:rsidR="00216CE3" w14:paraId="38BA0515" w14:textId="77777777" w:rsidTr="00216CE3">
        <w:trPr>
          <w:trHeight w:val="460"/>
        </w:trPr>
        <w:tc>
          <w:tcPr>
            <w:tcW w:w="2103" w:type="dxa"/>
          </w:tcPr>
          <w:p w14:paraId="278B740F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11</w:t>
            </w:r>
            <w:r w:rsidRPr="00276E88">
              <w:rPr>
                <w:sz w:val="20"/>
                <w:szCs w:val="20"/>
                <w:vertAlign w:val="superscript"/>
              </w:rPr>
              <w:t>th</w:t>
            </w:r>
            <w:r w:rsidRPr="00276E88">
              <w:rPr>
                <w:sz w:val="20"/>
                <w:szCs w:val="20"/>
              </w:rPr>
              <w:t xml:space="preserve"> December 2026</w:t>
            </w:r>
          </w:p>
        </w:tc>
        <w:tc>
          <w:tcPr>
            <w:tcW w:w="6851" w:type="dxa"/>
          </w:tcPr>
          <w:p w14:paraId="2BF031FA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There is only 6 weeks for a Judicial Review to be launched. This is expensive and not likely to yield results as based purely on procedure.</w:t>
            </w:r>
          </w:p>
        </w:tc>
      </w:tr>
      <w:tr w:rsidR="00216CE3" w14:paraId="7D801564" w14:textId="77777777" w:rsidTr="00216CE3">
        <w:trPr>
          <w:trHeight w:val="230"/>
        </w:trPr>
        <w:tc>
          <w:tcPr>
            <w:tcW w:w="2103" w:type="dxa"/>
          </w:tcPr>
          <w:p w14:paraId="5361D87C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Spring 2027</w:t>
            </w:r>
          </w:p>
        </w:tc>
        <w:tc>
          <w:tcPr>
            <w:tcW w:w="6851" w:type="dxa"/>
          </w:tcPr>
          <w:p w14:paraId="6BBAEF6D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Planned start of development</w:t>
            </w:r>
          </w:p>
        </w:tc>
      </w:tr>
      <w:tr w:rsidR="00216CE3" w14:paraId="5052EAF5" w14:textId="77777777" w:rsidTr="00216CE3">
        <w:trPr>
          <w:trHeight w:val="211"/>
        </w:trPr>
        <w:tc>
          <w:tcPr>
            <w:tcW w:w="2103" w:type="dxa"/>
          </w:tcPr>
          <w:p w14:paraId="35C193A4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Spring 2029</w:t>
            </w:r>
          </w:p>
        </w:tc>
        <w:tc>
          <w:tcPr>
            <w:tcW w:w="6851" w:type="dxa"/>
          </w:tcPr>
          <w:p w14:paraId="5E49CD39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Projected end of construction phase</w:t>
            </w:r>
          </w:p>
        </w:tc>
      </w:tr>
    </w:tbl>
    <w:p w14:paraId="6EE9435D" w14:textId="77777777" w:rsidR="003C1107" w:rsidRDefault="003C1107" w:rsidP="003C1107"/>
    <w:p w14:paraId="09EF38B2" w14:textId="77777777" w:rsidR="003C1107" w:rsidRDefault="003C1107" w:rsidP="003C1107"/>
    <w:p w14:paraId="3724E63A" w14:textId="77777777" w:rsidR="00216CE3" w:rsidRDefault="00216CE3" w:rsidP="003C1107"/>
    <w:p w14:paraId="4515190C" w14:textId="77777777" w:rsidR="00216CE3" w:rsidRDefault="00216CE3" w:rsidP="003C1107"/>
    <w:p w14:paraId="112AC692" w14:textId="77777777" w:rsidR="00216CE3" w:rsidRDefault="00216CE3" w:rsidP="003C1107"/>
    <w:p w14:paraId="5FB6E748" w14:textId="77777777" w:rsidR="00216CE3" w:rsidRDefault="00216CE3" w:rsidP="003C1107"/>
    <w:p w14:paraId="7EF3495B" w14:textId="77777777" w:rsidR="00216CE3" w:rsidRDefault="00216CE3" w:rsidP="003C1107"/>
    <w:p w14:paraId="267DFF81" w14:textId="77777777" w:rsidR="00216CE3" w:rsidRDefault="00216CE3" w:rsidP="003C1107"/>
    <w:p w14:paraId="3B895BD0" w14:textId="77777777" w:rsidR="00216CE3" w:rsidRDefault="00216CE3" w:rsidP="003C1107"/>
    <w:p w14:paraId="6B97D85A" w14:textId="07F973A2" w:rsidR="003C1107" w:rsidRDefault="0005316C" w:rsidP="004F44A6">
      <w:pPr>
        <w:pStyle w:val="ListParagraph"/>
        <w:numPr>
          <w:ilvl w:val="0"/>
          <w:numId w:val="5"/>
        </w:numPr>
      </w:pPr>
      <w:r w:rsidRPr="00216CE3">
        <w:rPr>
          <w:b/>
          <w:bCs/>
        </w:rPr>
        <w:t>Foxholes –</w:t>
      </w:r>
      <w:r>
        <w:t xml:space="preserve"> They have </w:t>
      </w:r>
      <w:r w:rsidR="00AA513E">
        <w:t>submitted</w:t>
      </w:r>
      <w:r>
        <w:t xml:space="preserve"> a response to the Highways earlier objections and these are currently being reviewed. </w:t>
      </w:r>
      <w:r w:rsidR="00AA513E">
        <w:t xml:space="preserve">Whilst the development is not in North </w:t>
      </w:r>
      <w:proofErr w:type="spellStart"/>
      <w:r w:rsidR="00AA513E">
        <w:t>Muskham</w:t>
      </w:r>
      <w:proofErr w:type="spellEnd"/>
      <w:r w:rsidR="00AA513E">
        <w:t xml:space="preserve"> construction traffic will use Vicarage Lane. Give the potential affect</w:t>
      </w:r>
      <w:r w:rsidR="00E02E50">
        <w:t xml:space="preserve"> in North </w:t>
      </w:r>
      <w:proofErr w:type="spellStart"/>
      <w:r w:rsidR="00E02E50">
        <w:t>Muskham</w:t>
      </w:r>
      <w:proofErr w:type="spellEnd"/>
      <w:r w:rsidR="00AA513E">
        <w:t xml:space="preserve"> the PC have commissioned Anthony Northcote who has produce</w:t>
      </w:r>
      <w:r w:rsidR="00E02E50">
        <w:t>d</w:t>
      </w:r>
      <w:r w:rsidR="00AA513E">
        <w:t xml:space="preserve"> an extremely good response.</w:t>
      </w:r>
    </w:p>
    <w:p w14:paraId="422E32A6" w14:textId="77777777" w:rsidR="00AA513E" w:rsidRDefault="00AA513E" w:rsidP="00AA513E">
      <w:pPr>
        <w:pStyle w:val="ListParagraph"/>
      </w:pPr>
    </w:p>
    <w:p w14:paraId="7857A9FF" w14:textId="4A1AB108" w:rsidR="00AA513E" w:rsidRDefault="00AA513E" w:rsidP="00216CE3">
      <w:pPr>
        <w:pStyle w:val="ListParagraph"/>
        <w:numPr>
          <w:ilvl w:val="0"/>
          <w:numId w:val="5"/>
        </w:numPr>
      </w:pPr>
      <w:r w:rsidRPr="00216CE3">
        <w:rPr>
          <w:b/>
          <w:bCs/>
        </w:rPr>
        <w:t>H2 East Hydrogen Pipeline</w:t>
      </w:r>
      <w:r w:rsidR="00216CE3">
        <w:t xml:space="preserve"> </w:t>
      </w:r>
      <w:hyperlink r:id="rId5" w:history="1">
        <w:r w:rsidR="00216CE3" w:rsidRPr="00E734C5">
          <w:rPr>
            <w:rStyle w:val="Hyperlink"/>
          </w:rPr>
          <w:t>https://h2east.co.uk</w:t>
        </w:r>
      </w:hyperlink>
      <w:r w:rsidR="00216CE3">
        <w:t xml:space="preserve"> </w:t>
      </w:r>
      <w:r>
        <w:t xml:space="preserve"> - as if there were not enough NSIPs locally a new Hydrogen pipeline is proposed by Cadent. This will be 93 miles long and run from the Humber to North Nottinghamshire to supply energy intensive industries</w:t>
      </w:r>
      <w:r w:rsidR="00216CE3">
        <w:t xml:space="preserve">. Dates for public consultation events locally can be found at </w:t>
      </w:r>
    </w:p>
    <w:p w14:paraId="19F3B62B" w14:textId="77777777" w:rsidR="002073D0" w:rsidRDefault="002073D0"/>
    <w:p w14:paraId="133EDD92" w14:textId="0C5EE666" w:rsidR="0005316C" w:rsidRDefault="00216CE3" w:rsidP="00216CE3">
      <w:pPr>
        <w:ind w:firstLine="720"/>
      </w:pPr>
      <w:r>
        <w:fldChar w:fldCharType="begin"/>
      </w:r>
      <w:r>
        <w:instrText>HYPERLINK "</w:instrText>
      </w:r>
      <w:r w:rsidRPr="00216CE3">
        <w:instrText>https://h2east.co.uk/share-your-views/events-and-information-points/</w:instrText>
      </w:r>
      <w:r>
        <w:instrText>"</w:instrText>
      </w:r>
      <w:r>
        <w:fldChar w:fldCharType="separate"/>
      </w:r>
      <w:r w:rsidRPr="00E734C5">
        <w:rPr>
          <w:rStyle w:val="Hyperlink"/>
        </w:rPr>
        <w:t>https://h2east.co.uk/share-your-views/events-and-information-points/</w:t>
      </w:r>
      <w:r>
        <w:fldChar w:fldCharType="end"/>
      </w:r>
    </w:p>
    <w:p w14:paraId="48613D9D" w14:textId="77777777" w:rsidR="00AA513E" w:rsidRDefault="00AA513E"/>
    <w:p w14:paraId="035A898A" w14:textId="77777777" w:rsidR="0005316C" w:rsidRDefault="0005316C"/>
    <w:p w14:paraId="017D2065" w14:textId="77777777" w:rsidR="0005316C" w:rsidRDefault="0005316C"/>
    <w:sectPr w:rsidR="00053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9754F"/>
    <w:multiLevelType w:val="hybridMultilevel"/>
    <w:tmpl w:val="39FA7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12442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039E2"/>
    <w:rsid w:val="0003376C"/>
    <w:rsid w:val="00035429"/>
    <w:rsid w:val="0005316C"/>
    <w:rsid w:val="000B7A30"/>
    <w:rsid w:val="00126F1F"/>
    <w:rsid w:val="001815C2"/>
    <w:rsid w:val="00195475"/>
    <w:rsid w:val="00197D5D"/>
    <w:rsid w:val="001D39A4"/>
    <w:rsid w:val="001E61E4"/>
    <w:rsid w:val="001F1811"/>
    <w:rsid w:val="002073D0"/>
    <w:rsid w:val="00216CE3"/>
    <w:rsid w:val="00255BE7"/>
    <w:rsid w:val="00276CFC"/>
    <w:rsid w:val="00276E88"/>
    <w:rsid w:val="002B46CD"/>
    <w:rsid w:val="002D7749"/>
    <w:rsid w:val="00330293"/>
    <w:rsid w:val="003C1107"/>
    <w:rsid w:val="003C7728"/>
    <w:rsid w:val="003E46CA"/>
    <w:rsid w:val="003F190E"/>
    <w:rsid w:val="00404DD4"/>
    <w:rsid w:val="0044105F"/>
    <w:rsid w:val="00460BA6"/>
    <w:rsid w:val="004D7D61"/>
    <w:rsid w:val="004F44A6"/>
    <w:rsid w:val="0056403B"/>
    <w:rsid w:val="005926AA"/>
    <w:rsid w:val="005A662F"/>
    <w:rsid w:val="005F2D85"/>
    <w:rsid w:val="005F7AE3"/>
    <w:rsid w:val="00643CD6"/>
    <w:rsid w:val="006B2356"/>
    <w:rsid w:val="006E746B"/>
    <w:rsid w:val="007008F1"/>
    <w:rsid w:val="00742322"/>
    <w:rsid w:val="00781126"/>
    <w:rsid w:val="007C5050"/>
    <w:rsid w:val="007D104B"/>
    <w:rsid w:val="00823CB5"/>
    <w:rsid w:val="00861DA0"/>
    <w:rsid w:val="0087138A"/>
    <w:rsid w:val="00907E02"/>
    <w:rsid w:val="00911387"/>
    <w:rsid w:val="009C4BE0"/>
    <w:rsid w:val="009D1D4B"/>
    <w:rsid w:val="009D26B7"/>
    <w:rsid w:val="00A24C7D"/>
    <w:rsid w:val="00A27367"/>
    <w:rsid w:val="00A4035D"/>
    <w:rsid w:val="00A51D09"/>
    <w:rsid w:val="00A6227F"/>
    <w:rsid w:val="00AA1B69"/>
    <w:rsid w:val="00AA513E"/>
    <w:rsid w:val="00AB0BC5"/>
    <w:rsid w:val="00AD0180"/>
    <w:rsid w:val="00AD0FF8"/>
    <w:rsid w:val="00AF10F3"/>
    <w:rsid w:val="00B02AA2"/>
    <w:rsid w:val="00B576F2"/>
    <w:rsid w:val="00B958A7"/>
    <w:rsid w:val="00BF4776"/>
    <w:rsid w:val="00C041BA"/>
    <w:rsid w:val="00C71523"/>
    <w:rsid w:val="00C85537"/>
    <w:rsid w:val="00C9368D"/>
    <w:rsid w:val="00D179F5"/>
    <w:rsid w:val="00D53FAA"/>
    <w:rsid w:val="00D551F5"/>
    <w:rsid w:val="00D62B7E"/>
    <w:rsid w:val="00D8403C"/>
    <w:rsid w:val="00D934DB"/>
    <w:rsid w:val="00DA12E2"/>
    <w:rsid w:val="00DD6DDB"/>
    <w:rsid w:val="00DF5A1A"/>
    <w:rsid w:val="00E02E50"/>
    <w:rsid w:val="00E469B7"/>
    <w:rsid w:val="00EA739E"/>
    <w:rsid w:val="00EB36BC"/>
    <w:rsid w:val="00EB65CF"/>
    <w:rsid w:val="00EB6F6F"/>
    <w:rsid w:val="00EC29AC"/>
    <w:rsid w:val="00ED2BEC"/>
    <w:rsid w:val="00ED6FD7"/>
    <w:rsid w:val="00F83D36"/>
    <w:rsid w:val="00FA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B4482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  <w:style w:type="table" w:styleId="TableGrid">
    <w:name w:val="Table Grid"/>
    <w:basedOn w:val="TableNormal"/>
    <w:uiPriority w:val="39"/>
    <w:rsid w:val="003C1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3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1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6C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2east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462</Words>
  <Characters>1675</Characters>
  <Application>Microsoft Office Word</Application>
  <DocSecurity>0</DocSecurity>
  <Lines>186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8</cp:revision>
  <cp:lastPrinted>2025-04-14T07:29:00Z</cp:lastPrinted>
  <dcterms:created xsi:type="dcterms:W3CDTF">2026-03-06T09:10:00Z</dcterms:created>
  <dcterms:modified xsi:type="dcterms:W3CDTF">2026-03-07T08:08:00Z</dcterms:modified>
</cp:coreProperties>
</file>